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AC2E2A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AC2E2A">
        <w:rPr>
          <w:rFonts w:ascii="GHEA Grapalat" w:hAnsi="GHEA Grapalat"/>
          <w:b/>
          <w:szCs w:val="24"/>
        </w:rPr>
        <w:t>ОБЪЯВЛЕНИЕ</w:t>
      </w:r>
    </w:p>
    <w:p w:rsidR="00DE1183" w:rsidRPr="00AC2E2A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AC2E2A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C2E2A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AC2E2A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AC2E2A">
        <w:rPr>
          <w:rFonts w:ascii="GHEA Grapalat" w:hAnsi="GHEA Grapalat"/>
          <w:sz w:val="20"/>
        </w:rPr>
        <w:t>ниже представляет информацию о договор</w:t>
      </w:r>
      <w:r w:rsidRPr="00AC2E2A">
        <w:rPr>
          <w:rFonts w:ascii="GHEA Grapalat" w:hAnsi="GHEA Grapalat"/>
          <w:sz w:val="20"/>
        </w:rPr>
        <w:t>ах</w:t>
      </w:r>
      <w:r w:rsidR="005461BC" w:rsidRPr="00AC2E2A">
        <w:rPr>
          <w:rFonts w:ascii="GHEA Grapalat" w:hAnsi="GHEA Grapalat"/>
          <w:sz w:val="20"/>
        </w:rPr>
        <w:t xml:space="preserve"> заключенн</w:t>
      </w:r>
      <w:r w:rsidRPr="00AC2E2A">
        <w:rPr>
          <w:rFonts w:ascii="GHEA Grapalat" w:hAnsi="GHEA Grapalat"/>
          <w:sz w:val="20"/>
        </w:rPr>
        <w:t>ых</w:t>
      </w:r>
      <w:r w:rsidR="005461BC" w:rsidRPr="00AC2E2A">
        <w:rPr>
          <w:rFonts w:ascii="GHEA Grapalat" w:hAnsi="GHEA Grapalat"/>
          <w:sz w:val="20"/>
        </w:rPr>
        <w:t xml:space="preserve"> </w:t>
      </w:r>
      <w:r w:rsidR="008F4088" w:rsidRPr="00AC2E2A">
        <w:rPr>
          <w:rFonts w:ascii="GHEA Grapalat" w:hAnsi="GHEA Grapalat"/>
          <w:sz w:val="20"/>
        </w:rPr>
        <w:t xml:space="preserve">в результате </w:t>
      </w:r>
      <w:r w:rsidR="008F36E5" w:rsidRPr="00AC2E2A">
        <w:rPr>
          <w:rFonts w:ascii="GHEA Grapalat" w:hAnsi="GHEA Grapalat"/>
          <w:sz w:val="20"/>
        </w:rPr>
        <w:t>процедуры закупки по</w:t>
      </w:r>
      <w:r w:rsidR="00620A72" w:rsidRPr="00AC2E2A">
        <w:rPr>
          <w:rFonts w:ascii="GHEA Grapalat" w:hAnsi="GHEA Grapalat"/>
          <w:sz w:val="20"/>
        </w:rPr>
        <w:t>д</w:t>
      </w:r>
      <w:r w:rsidR="008F36E5" w:rsidRPr="00AC2E2A">
        <w:rPr>
          <w:rFonts w:ascii="GHEA Grapalat" w:hAnsi="GHEA Grapalat"/>
          <w:sz w:val="20"/>
        </w:rPr>
        <w:t xml:space="preserve"> код</w:t>
      </w:r>
      <w:r w:rsidR="00620A72" w:rsidRPr="00AC2E2A">
        <w:rPr>
          <w:rFonts w:ascii="GHEA Grapalat" w:hAnsi="GHEA Grapalat"/>
          <w:sz w:val="20"/>
        </w:rPr>
        <w:t xml:space="preserve">ом </w:t>
      </w:r>
      <w:r w:rsidRPr="00AC2E2A">
        <w:rPr>
          <w:rFonts w:ascii="GHEA Grapalat" w:hAnsi="GHEA Grapalat"/>
          <w:sz w:val="20"/>
        </w:rPr>
        <w:t>ԵՄ-ԳՀԱՊՁԲ-20/</w:t>
      </w:r>
      <w:r w:rsidR="00462EE1" w:rsidRPr="00AC2E2A">
        <w:rPr>
          <w:rFonts w:ascii="GHEA Grapalat" w:hAnsi="GHEA Grapalat"/>
          <w:sz w:val="20"/>
        </w:rPr>
        <w:t>6</w:t>
      </w:r>
      <w:r w:rsidR="00CE5FA0" w:rsidRPr="00CE5FA0">
        <w:rPr>
          <w:rFonts w:ascii="GHEA Grapalat" w:hAnsi="GHEA Grapalat"/>
          <w:sz w:val="20"/>
        </w:rPr>
        <w:t>9</w:t>
      </w:r>
      <w:r w:rsidRPr="00AC2E2A">
        <w:rPr>
          <w:rFonts w:ascii="GHEA Grapalat" w:hAnsi="GHEA Grapalat"/>
          <w:sz w:val="20"/>
        </w:rPr>
        <w:t xml:space="preserve"> </w:t>
      </w:r>
      <w:r w:rsidR="005461BC" w:rsidRPr="00AC2E2A">
        <w:rPr>
          <w:rFonts w:ascii="GHEA Grapalat" w:hAnsi="GHEA Grapalat"/>
          <w:sz w:val="20"/>
        </w:rPr>
        <w:t>орг</w:t>
      </w:r>
      <w:r w:rsidR="00620A72" w:rsidRPr="00AC2E2A">
        <w:rPr>
          <w:rFonts w:ascii="GHEA Grapalat" w:hAnsi="GHEA Grapalat"/>
          <w:sz w:val="20"/>
        </w:rPr>
        <w:t>анизованной с целью приобретения</w:t>
      </w:r>
      <w:r w:rsidR="005461BC" w:rsidRPr="00AC2E2A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товаров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для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нужд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филиала</w:t>
      </w:r>
      <w:r w:rsidR="00CE5FA0" w:rsidRPr="00CE5FA0">
        <w:rPr>
          <w:rFonts w:ascii="GHEA Grapalat" w:hAnsi="GHEA Grapalat"/>
          <w:sz w:val="20"/>
        </w:rPr>
        <w:t xml:space="preserve"> "</w:t>
      </w:r>
      <w:r w:rsidR="00CE5FA0" w:rsidRPr="00CE5FA0">
        <w:rPr>
          <w:rFonts w:ascii="GHEA Grapalat" w:hAnsi="GHEA Grapalat" w:hint="eastAsia"/>
          <w:sz w:val="20"/>
        </w:rPr>
        <w:t>Эксплуатации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и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ремонта</w:t>
      </w:r>
      <w:r w:rsidR="00CE5FA0" w:rsidRPr="00CE5FA0">
        <w:rPr>
          <w:rFonts w:ascii="GHEA Grapalat" w:hAnsi="GHEA Grapalat"/>
          <w:sz w:val="20"/>
        </w:rPr>
        <w:t xml:space="preserve"> </w:t>
      </w:r>
      <w:r w:rsidR="00CE5FA0" w:rsidRPr="00CE5FA0">
        <w:rPr>
          <w:rFonts w:ascii="GHEA Grapalat" w:hAnsi="GHEA Grapalat" w:hint="eastAsia"/>
          <w:sz w:val="20"/>
        </w:rPr>
        <w:t>электропоездов</w:t>
      </w:r>
      <w:r w:rsidR="00CE5FA0" w:rsidRPr="00CE5FA0">
        <w:rPr>
          <w:rFonts w:ascii="GHEA Grapalat" w:hAnsi="GHEA Grapalat"/>
          <w:sz w:val="20"/>
        </w:rPr>
        <w:t>"</w:t>
      </w:r>
      <w:r w:rsidR="006840B6" w:rsidRPr="00CE5FA0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AC2E2A" w:rsidRPr="00AC2E2A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C2E2A" w:rsidRPr="00AC2E2A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C2E2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C2E2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AC2E2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C2E2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AC2E2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AC2E2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AC2E2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C2E2A" w:rsidRPr="00AC2E2A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AC2E2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AC2E2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2E2A" w:rsidRPr="00AC2E2A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2E2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Электрический кабель ППСРМ-1500 1*120мм2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800000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800000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Электрический кабель ППСРМ-1500 1*120мм2. Номинальное напряжение 660 В для шин метрополитена с двухслойным резиновым покрытием, переменный ток 400 Гц или постоянная рабочая температура 1000 В -60 + 115 или эквивалент для российского производства.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871F4F" w:rsidRDefault="00CE5FA0" w:rsidP="00CE5FA0">
            <w:pPr>
              <w:contextualSpacing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CA430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Амперметр М-42300  0-500А 1.5В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Амперметр М-42300  0-500А 1.5В Диапазон рабочих температур: (-50) - (+60) ° С; относительная влажность при 95% + 35 ° С;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Виброустойчивость.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5-30 м / с 2,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Частота: 10-70 Гц.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Ударопрочность.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100 м / с 2, 2000 ударов, частота 80-120 ударов в минуту.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Вольтметр М-42300  0-150В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26700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26700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Вольтметр М-42300  0-150В Диапазон рабочих температур: (-50) - (+60) ° С; относительная влажность при 95% + 35 ° С;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Виброустойчивость.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5-30 м / с 2,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Частота: 10 ... 70 Гц.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Ударопрочность.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100 м / с 2, 2000 ударов, частота 80-120 ударов в минуту.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Вольтметр М-42300   0-1000В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28500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28500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Вольтметр М-42300   0-1000В Диапазон рабочих температур: (-50) - (+60) ° С; относительная влажность при 95% + 35 ° С;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Виброустойчивость.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5-30м / с2,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Частота: 10-70 / Гц.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Ударопрочность.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Ускорение: 100 м / с 2, 2000 ударов, частота 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80-120 ударов в минуту.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Вольтметр0-15/150В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Вольтметр0-15/150В Диапазон рабочих температур: (-50) - (+60) ° С; относительная влажность при 95% + 35 ° С;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Виброустойчивость.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5-30м / с2,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  Частота: 10 ... 70 Гц.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Ударопрочность.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Ускорение: 100 м / с 2, 2000 ударов, частота 80-120 ударов в минуту.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Искусственная кожа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450000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450000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Искусственная кожа - это функциональный, безопасный и полностью гипоаллергенный материал, который широко используется при производстве одежды, обуви, мебели и многого другого. Он изготовлен из полиуретанового покрытия на хлопчатобумажной ткани или нетканой основе. Современная технология позволяет соединить высокопрочную основу ткани с полимерным покрытием, что гарантирует высокую износостойкость и минимальный риск появления царапин и трещин. Его достоинства: мягкость, эластичность, рабочая температура -20 + 20, отсутствие вредных выбросов, хорошая органолептика. Соответствующее количество оранжевого и зеленого цветов по желанию заказчика.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Искусственная кожа - это функциональный, безопасный и полностью гипоаллергенный материал, который широко используется при производстве одежды, обуви, мебели и многого другого. Он изготовлен из полиуретанового покрытия на хлопчатобумажной ткани или нетканой основе. Современная технология позволяет соединить высокопрочную основу ткани с полимерным покрытием, что гарантирует высокую износостойкость и минимальный риск появления царапин и трещин. Его достоинства: мягкость, эластичность, рабочая температура -20 + 20, отсутствие вредных выбросов, хорошая органолептика. Соответствующее количество оранжевого и зеленого цветов по желанию заказчика.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Металлическая скоба 8*12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Металлическая скоба 8*12. Предназначен для пневматического пистолета.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Сверло ф 5,2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Сверло ф 5,2 мм для металла. Общая длина 125-132 мм, рабочая длина 85-90 мм, изготовлена </w:t>
            </w:r>
            <w:r w:rsidRPr="00CE5FA0">
              <w:rPr>
                <w:rFonts w:ascii="Cambria Math" w:hAnsi="Cambria Math" w:cs="Cambria Math"/>
                <w:sz w:val="14"/>
                <w:szCs w:val="14"/>
              </w:rPr>
              <w:t>​​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из металла Р65МК5 с эллиптической культи российского производства или аналогичной. Продукты должны быть в заводской упаковке.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Сверло ф 5,5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Сверло ф 5,5 мм для металла. Общая длина 139-145 мм, рабочая длина 91-95 мм, изготовлена </w:t>
            </w:r>
            <w:r w:rsidRPr="00CE5FA0">
              <w:rPr>
                <w:rFonts w:ascii="Cambria Math" w:hAnsi="Cambria Math" w:cs="Cambria Math"/>
                <w:sz w:val="14"/>
                <w:szCs w:val="14"/>
              </w:rPr>
              <w:t>​​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из металла Р6М5К5 с эллиптическим пнем, производства России 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или аналога. Продукты должны быть в заводской упаковке.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грунтовка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210000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210000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Предназначен для окраски вагонов метрополитена 81-7117 с емкостью 1 кг.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Время высыхания - 20оС - при не более / час - 12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  Эластичность слоя при изгибе не более / мм-1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Прочность слоя при ударе не менее / см-50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Стабильность слоя, состояние / единица - 0,35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  Адгезия слоя, не менее 1 балла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Толщина 1 слоя / мкм-15 - 20, марка кузова или аналог.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Мастика фибр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Предназначен для окраски вагонов с емкостью 1 кг с ядом, марки кузова или аналогичного.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Желтая мастика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72000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Предназначен для окраски вагонов по 1 кг в контейнерах с собственным ядовитым кузовом марки или аналога.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Наждачная бумага водяная №180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Предназначен для водного истирания вагонов 81-717 метрополитена марки "Кузов" или аналог.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6*16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6*16 мм спираль полностью с головкой отвертки.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6*20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3600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3600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6*20 мм спираль полностью с головкой отвертки.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6*35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7200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7200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6*35 мм спираль полностью с головкой отвертки.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3*16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шуруп 3*16 мм спираль полностью с головкой отвертки.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Проволока сварочная ПВХ покрытие 50 м LD 3858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Проволока сварочная ПВХ покрытие 50 м LD 3858 Предназначена для ПВХ покрытия 50 м LD 3858. Продукты должны быть в заводской упаковке.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Ламинированный ДВП 1700* 2100*5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0</w:t>
            </w:r>
            <w:r w:rsidRPr="00D7175E">
              <w:rPr>
                <w:rFonts w:ascii="GHEA Grapalat" w:hAnsi="GHEA Grapalat" w:cs="Calibri"/>
                <w:sz w:val="14"/>
                <w:szCs w:val="14"/>
              </w:rPr>
              <w:t>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0</w:t>
            </w:r>
            <w:r w:rsidRPr="00D7175E">
              <w:rPr>
                <w:rFonts w:ascii="GHEA Grapalat" w:hAnsi="GHEA Grapalat" w:cs="Calibri"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Ламинированный ДВП 1700* 2100*5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Эксцентриковая  шлифовальная  маши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softHyphen/>
              <w:t xml:space="preserve">на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70000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70000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Мощность 750 Вт, диаметр абразивного круга 150 мм, диаметр круга 150 мм, частота холостого хода 1600-5800 мин -1, амплитуда 5,5 мм, шнур питания 2,5 м, вес 2,8 кг, марка Makita или аналог. Товары должны быть упакованы на заводе.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Мощность 750 Вт, диаметр абразивного круга 150 мм, диаметр круга 150 мм, частота холостого хода 1600-5800 мин -1, амплитуда 5,5 мм, шнур питания 2,5 м, вес 2,8 кг, марка Makita или аналог. Товары должны быть упакованы на заводе.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Упаковочная бумага 84 см на 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20 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48000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Упаковочная бумага 84 см на 20 м. 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Предназначен для упаковки перед покраской.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Клей 525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120000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Клей 525. Предназначен для приклеивания линолеума к полу вагона метро.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Клей 525. Предназначен для приклеивания линолеума к полу вагона метро.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Металлическая прямоугольная труба 40*20*2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34200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34200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Металлическая прямоугольная труба 40*20*2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Металлическая прямоугольная труба 60*40*2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8800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8800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Металлическая прямоугольная труба 60*40*2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Металлический лист 1250*2500*1,2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40.625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40.625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243750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243750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Металлический лист 1250*2500*1,2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Металлический лист 1250*2500*1,2 мм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Очиститель стекол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144000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144000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Предназначен для вагонов метро. Напряжение -24В; Мощность - 50 Вт.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Алюминиевый угол 25*25*2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28800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28800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Алюминиевый угол 25*25*2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Алюминиевый гладкий рулон 40*4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105000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105000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Алюминиевый гладкий рулон 40*4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Алюминиевый гладкий рулон 40*4 мм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Электрокомпрессор воздушныйЭК 4БМ     (для вагонов метро модели 81-717/ 714)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18000000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18000000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Технические данные 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а) злектрокомпрессора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Модель  ВГ   0,42/8 - 400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Кривошипно-шатунный, двухцилиндровый , одно-ступенчатого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Тип компрессора    сжатия с тронковыми поршням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Расположение цилиндров - Рядное  горизонтальное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Производительность, м3/мин  - 0,42 – 0,02  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Давление нагнетания  (конечное,избыточное), Мпа- (кгс/см2)  0,8 (8,0) 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Потребляемая мощность, кВт, не более 3,2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Номинальная частота вращения коленчатого вала, с -1  (об/мин) - 6,7 (400)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Диаметр цилиндра,мм 112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Ход поршня  -92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Передаточное число редуктора -  3.9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б) злектродвигателя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Тип   ДК – 410 Р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Режим работы с демиферным сопротивлением, Ом                                                                                                                                                   -(11 ± 0,11)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Номинальная мощность, кВт - 4,5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Номинальное напряжение,В-750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Номинальная частота вращения, (об/мин) -1500 ± 90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Номинальный вращающий момент, Нхм  -28.7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Номинальный ток, А -8,54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КПД %  -73,0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/Эл</w:t>
            </w:r>
            <w:r w:rsidRPr="00CE5FA0">
              <w:rPr>
                <w:rFonts w:ascii="Cambria Math" w:hAnsi="Cambria Math" w:cs="Cambria Math"/>
                <w:sz w:val="14"/>
                <w:szCs w:val="14"/>
              </w:rPr>
              <w:t>․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t>компрессор должен быть новым, в полном комплектации, в деревянной или фанерной упаковке, с заводской маркировкой, иметь технический паспорта как для компрессора, таки для эл. Двигателя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Контактор ПК -162  2ТД.420.004 (для вагонов метро модели 81-717/ 714)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125000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125000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Контактор ПК -162  2ТД.420.004 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871F4F" w:rsidRDefault="00CE5FA0" w:rsidP="00CE5FA0">
            <w:pPr>
              <w:contextualSpacing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Измеритель скорости движения поезда метрополитена ИДФС.016.00.000 в комплекте (для вагонов метро модели 81-717/ 714)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комплект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1280000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1280000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Измеритель скорости движения поезда метрополитена ИДФС.016.00.000                                       -Измеритель скорости ИДФС.016.03.000-2 штук                   -Блок преоброзования ИДФС .016.02.000  2 штук                                  -Датчик вращения ДВ-1   2РТТ20КПН5Г40В 4 штук                      -Розетка кабельная 2РТТ 20КПН5Г40В 4 штук                      -Вилка кабельная           2РМТ22КУН4Ш3В1В- 4штук                       -Розетка кабельная 2РМД24 КПН10Г5В1 -2штук                                         -Гайка М 33 ИДФС.016.01.005  4штук                                                         -Гайка М95 ИДФС.016.01.002 4штук 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Измеритель скорости движения поезда метрополитена ИДФС.016.00.000                                       -Измеритель скорости ИДФС.016.03.000-2 штук                   -Блок преоброзования ИДФС .016.02.000  2 штук                                  -Датчик вращения ДВ-1   2РТТ20КПН5Г40В 4 штук                      -Розетка кабельная 2РТТ 20КПН5Г40В 4 штук                      -Вилка кабельная           2РМТ22КУН4Ш3В1В- 4штук                       -Розетка кабельная 2РМД24 КПН10Г5В1 -2штук                                         -Гайка М 33 ИДФС.016.01.005  4штук                                                         -Гайка М95 ИДФС.016.01.002 4штук 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Акриловая краска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130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130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1170000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1170000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 xml:space="preserve">Акриловая краска (глянцевая) предназначена для наружной и внутренней окраски металлических поверхностей вагонов метро. Двухкомпонентная полиуретановая краска - должна создавать слой, устойчивый к воздействию механических, атмосферных и активных сред (туннель). Блеск термостойкой краски не должен исчезать с холода при соответствующем количестве осушителя (катализатора) և растворителя. Воздух при сушке: (сухой слой 40 мкм) - 35-45 минут при + 20 ° С. 15-20 минут при + 60 ° С.цвета по желанию заказчика, с соответствующей заводской 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квалификацией и с перевозкой Body или аналогичное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Акриловая краска (глянцевая) предназначена для наружной и внутренней окраски металлических поверхностей вагонов метро. Двухкомпонентная полиуретановая краска - должна создавать слой, устойчивый к воздействию механических, атмосферных и активных сред (туннель). Блеск термостойкой краски не должен исчезать с холода при соответствующем количестве осушителя (катализатора) և растворителя. Воздух при сушке: (сухой слой 40 мкм) - 35-45 минут при + 20 ° С. 15-20 минут при + 60 ° С.цвета по желанию заказчика, с соответствующей заводской квалификацией и с </w:t>
            </w:r>
            <w:r w:rsidRPr="00CE5FA0">
              <w:rPr>
                <w:rFonts w:ascii="GHEA Grapalat" w:hAnsi="GHEA Grapalat" w:cs="Calibri"/>
                <w:sz w:val="14"/>
                <w:szCs w:val="14"/>
              </w:rPr>
              <w:lastRenderedPageBreak/>
              <w:t>перевозкой Body или аналогичное</w:t>
            </w:r>
          </w:p>
        </w:tc>
      </w:tr>
      <w:tr w:rsidR="00CE5FA0" w:rsidRPr="00AC2E2A" w:rsidTr="00CE5FA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7175E">
              <w:rPr>
                <w:rFonts w:ascii="GHEA Grapalat" w:hAnsi="GHEA Grapalat" w:cs="Calibri"/>
                <w:sz w:val="14"/>
                <w:szCs w:val="14"/>
              </w:rPr>
              <w:lastRenderedPageBreak/>
              <w:t>33</w:t>
            </w:r>
          </w:p>
        </w:tc>
        <w:tc>
          <w:tcPr>
            <w:tcW w:w="1424" w:type="dxa"/>
            <w:gridSpan w:val="6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Источник питания типа ДИП-01 750/80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3900000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FA0" w:rsidRPr="00D7175E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3900000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Источник питания ДИП-01 750/80 тип-</w:t>
            </w:r>
          </w:p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Рабочее напряжение 750 + 250-250</w:t>
            </w:r>
          </w:p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Максимальная мощность 4,8 кВт</w:t>
            </w:r>
          </w:p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Порог ограничения мощности A 60 ± 2</w:t>
            </w:r>
          </w:p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Рабочая частота переключателя 20 ± 0,5 Гц.</w:t>
            </w:r>
          </w:p>
          <w:p w:rsidR="00CE5FA0" w:rsidRPr="00CE5FA0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Масса: не более 55 кг</w:t>
            </w:r>
          </w:p>
          <w:p w:rsidR="00CE5FA0" w:rsidRPr="00CE5FA0" w:rsidRDefault="00CE5FA0" w:rsidP="00CE5FA0">
            <w:pPr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 w:cs="Calibri"/>
                <w:sz w:val="14"/>
                <w:szCs w:val="14"/>
              </w:rPr>
              <w:t>Размеры: 702 * 357 * 285 мм</w:t>
            </w:r>
          </w:p>
        </w:tc>
        <w:tc>
          <w:tcPr>
            <w:tcW w:w="1810" w:type="dxa"/>
            <w:gridSpan w:val="4"/>
            <w:shd w:val="clear" w:color="000000" w:fill="FFFFFF"/>
            <w:vAlign w:val="center"/>
          </w:tcPr>
          <w:p w:rsidR="00CE5FA0" w:rsidRPr="00871F4F" w:rsidRDefault="00CE5FA0" w:rsidP="00CE5FA0">
            <w:pPr>
              <w:contextualSpacing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CE5FA0" w:rsidRPr="00AC2E2A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CE5FA0" w:rsidRPr="00AC2E2A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Pr="00AC2E2A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AC2E2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  <w:r w:rsidRPr="00AC2E2A">
              <w:rPr>
                <w:rFonts w:ascii="GHEA Grapalat" w:hAnsi="GHEA Grapalat"/>
                <w:sz w:val="14"/>
                <w:szCs w:val="14"/>
                <w:lang w:val="hy-AM"/>
              </w:rPr>
              <w:t>.2020</w:t>
            </w: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477AF2" w:rsidRDefault="00CE5FA0" w:rsidP="00CE5FA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77AF2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E5FA0" w:rsidRPr="00AC2E2A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E5FA0" w:rsidRPr="00AC2E2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E5FA0" w:rsidRPr="00AC2E2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E5FA0" w:rsidRPr="00AC2E2A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430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64688" w:rsidRDefault="00CE5FA0" w:rsidP="00CE5FA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4302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64688" w:rsidRDefault="00CE5FA0" w:rsidP="00CE5FA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64688" w:rsidRDefault="00CE5FA0" w:rsidP="00CE5FA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64688" w:rsidRDefault="00CE5FA0" w:rsidP="00CE5FA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442,500.00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442,500.00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442,500.00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442,500.00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368,700.00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368,700.00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73,740.00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73,740.00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442,440.00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442,440.00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302,400.00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302,400.00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302,400.00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302,400.00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53,000.00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53,000.00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53,000.00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56,566.67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56,566.67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11,313.33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11,313.33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67,880.00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67,880.00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76,000.00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76,000.00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76,000.00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76,000.00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60,850.00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60,850.00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12,170.00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12,170.00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73,020.00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73,020.00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19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42,700.00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42,700.00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8,540.00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8,540.00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51,240.00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51,240.00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33,286.67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33,286.67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6,657.33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6,657.33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39,944.00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39,944.00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94,700.00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94,700.00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18,940.00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18,940.00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113,640.00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113,640.00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29,520.00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29,520.00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5,904.00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5,904.00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35,424.00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35,424.00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33,080.00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33,080.00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6,616.00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6,616.00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39,696.00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39,696.00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25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ИП «Артур Арутюнян Гагикович»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235,625.00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235,625.00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235,625.00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235,625.00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192,765.62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192,765.62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38,553.13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38,553.13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231,318.75*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231,318.75*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94,320.00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94,320.00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18,864.00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18,864.00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113,184.00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113,184.00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78,600.00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78,600.00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15,720.00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15,720.00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94,320.00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94,320.00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29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31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«ТНМ»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1,040,000.00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1,040,000.00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208,000.00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208,000.00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1,248,000.00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1,248,000.00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32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CE5FA0" w:rsidRPr="00AC2E2A" w:rsidTr="00CE5FA0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0A5FD5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A5FD5">
              <w:rPr>
                <w:rFonts w:ascii="GHEA Grapalat" w:hAnsi="GHEA Grapalat"/>
                <w:sz w:val="14"/>
                <w:szCs w:val="14"/>
                <w:lang w:val="hy-AM"/>
              </w:rPr>
              <w:t>33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«ТНМ»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3,200,000.00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3,200,000.00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640,000.00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640,000.00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3,840,000.00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CE5FA0" w:rsidRPr="00D7380F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7380F">
              <w:rPr>
                <w:rFonts w:ascii="GHEA Grapalat" w:hAnsi="GHEA Grapalat"/>
                <w:sz w:val="14"/>
                <w:szCs w:val="14"/>
                <w:lang w:val="hy-AM"/>
              </w:rPr>
              <w:t>3,840,000.00</w:t>
            </w:r>
          </w:p>
        </w:tc>
      </w:tr>
      <w:tr w:rsidR="00CE5FA0" w:rsidRPr="00AC2E2A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CE5FA0" w:rsidRPr="00CE5FA0" w:rsidRDefault="00CE5FA0" w:rsidP="00CE5F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Ереван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проспект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М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Баграмяна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78, 13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этаж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10:30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часов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01.10.2020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одновременные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переговоры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состоялись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Никто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из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участников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пришел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перегаворы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представлено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новых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пониженных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ценових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предложений</w:t>
            </w:r>
            <w:r w:rsidRPr="00CE5FA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E5FA0" w:rsidRPr="00AC2E2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E5FA0" w:rsidRPr="00AC2E2A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CE5FA0" w:rsidRPr="00AC2E2A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«ПРОВШИН 2020»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неудовлетворительный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неудовлетворительный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неудовлетворительный</w:t>
            </w:r>
          </w:p>
        </w:tc>
      </w:tr>
      <w:tr w:rsidR="00CE5FA0" w:rsidRPr="00AC2E2A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E5FA0" w:rsidRPr="00AC2E2A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E5FA0" w:rsidRDefault="00CE5FA0" w:rsidP="00CE5FA0">
            <w:pPr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ПРОВШИН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2020» - 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Приложение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1.1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дает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полного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описания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продуктов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предлагаемых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последним</w:t>
            </w:r>
            <w:r w:rsidRPr="00CE5FA0">
              <w:rPr>
                <w:rFonts w:ascii="GHEA Grapalat" w:hAnsi="GHEA Grapalat"/>
                <w:sz w:val="14"/>
                <w:szCs w:val="14"/>
              </w:rPr>
              <w:t>.</w:t>
            </w:r>
            <w: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ПРОВШИН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2020»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предоставил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исправленние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версии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недостатков</w:t>
            </w:r>
            <w:r w:rsidRPr="00CE5FA0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решила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42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Порядка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исходя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из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требований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6 (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)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подпункта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6 (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)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признать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заявку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ПРОВШИН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2020»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6-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ой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неудовлетворительной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отклонить</w:t>
            </w:r>
            <w:r w:rsidRPr="00CE5FA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5FA0">
              <w:rPr>
                <w:rFonts w:ascii="GHEA Grapalat" w:hAnsi="GHEA Grapalat" w:hint="eastAsia"/>
                <w:sz w:val="14"/>
                <w:szCs w:val="14"/>
              </w:rPr>
              <w:t>ее</w:t>
            </w:r>
            <w:r w:rsidRPr="00CE5FA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CE5FA0" w:rsidRPr="00AC2E2A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01.10.</w:t>
            </w:r>
            <w:r w:rsidRPr="00CA4302">
              <w:rPr>
                <w:rFonts w:ascii="GHEA Grapalat" w:hAnsi="GHEA Grapalat"/>
                <w:sz w:val="14"/>
                <w:szCs w:val="14"/>
              </w:rPr>
              <w:t>2020</w:t>
            </w:r>
          </w:p>
        </w:tc>
      </w:tr>
      <w:tr w:rsidR="00CE5FA0" w:rsidRPr="00AC2E2A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E5FA0" w:rsidRPr="00AC2E2A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02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A4302">
              <w:rPr>
                <w:rFonts w:ascii="GHEA Grapalat" w:hAnsi="GHEA Grapalat" w:cs="Calibri"/>
                <w:sz w:val="14"/>
                <w:szCs w:val="14"/>
              </w:rPr>
              <w:t>0</w:t>
            </w:r>
            <w:r>
              <w:rPr>
                <w:rFonts w:ascii="GHEA Grapalat" w:hAnsi="GHEA Grapalat" w:cs="Calibri"/>
                <w:sz w:val="14"/>
                <w:szCs w:val="14"/>
              </w:rPr>
              <w:t>7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  <w:r w:rsidRPr="00CA4302">
              <w:rPr>
                <w:rFonts w:ascii="GHEA Grapalat" w:hAnsi="GHEA Grapalat" w:cs="Calibri"/>
                <w:sz w:val="14"/>
                <w:szCs w:val="14"/>
              </w:rPr>
              <w:t>.2020</w:t>
            </w:r>
          </w:p>
        </w:tc>
      </w:tr>
      <w:tr w:rsidR="00CE5FA0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0D318F" w:rsidRDefault="00CE5FA0" w:rsidP="00CE5FA0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Calibri"/>
                <w:sz w:val="14"/>
                <w:szCs w:val="14"/>
              </w:rPr>
              <w:t>9</w:t>
            </w:r>
            <w:r w:rsidRPr="000D318F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  <w:r w:rsidRPr="000D318F">
              <w:rPr>
                <w:rFonts w:ascii="GHEA Grapalat" w:hAnsi="GHEA Grapalat" w:cs="Calibri"/>
                <w:sz w:val="14"/>
                <w:szCs w:val="14"/>
                <w:lang w:val="hy-AM"/>
              </w:rPr>
              <w:t>.2020</w:t>
            </w:r>
          </w:p>
        </w:tc>
      </w:tr>
      <w:tr w:rsidR="00CE5FA0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F17EE1" w:rsidRDefault="00CE5FA0" w:rsidP="00CE5FA0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ИП «Артур Арутюнян Гагикович»</w:t>
            </w:r>
            <w:r w:rsidRPr="00D7380F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</w:t>
            </w:r>
            <w:r w:rsidRPr="00F17EE1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22.10.2020, </w:t>
            </w:r>
            <w:r w:rsidR="00AE7FA4"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  <w:r w:rsidRPr="00F17EE1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15.10.2020, </w:t>
            </w:r>
            <w:r w:rsidR="00AE7FA4"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«ТНМ»</w:t>
            </w:r>
            <w:r w:rsidR="00AE7FA4" w:rsidRPr="00AE7F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17EE1">
              <w:rPr>
                <w:rFonts w:ascii="GHEA Grapalat" w:hAnsi="GHEA Grapalat" w:cs="Calibri"/>
                <w:sz w:val="14"/>
                <w:szCs w:val="14"/>
                <w:lang w:val="hy-AM"/>
              </w:rPr>
              <w:t>16.10.2020</w:t>
            </w:r>
          </w:p>
        </w:tc>
      </w:tr>
      <w:tr w:rsidR="00CE5FA0" w:rsidRPr="00AC2E2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ИП «Артур Арутюнян Гагикович»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 23.10.2020, </w:t>
            </w:r>
            <w:r w:rsidR="00AE7FA4" w:rsidRPr="00CE5FA0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“Экомих” </w:t>
            </w:r>
            <w:r>
              <w:rPr>
                <w:rFonts w:ascii="GHEA Grapalat" w:hAnsi="GHEA Grapalat" w:cs="Calibri"/>
                <w:sz w:val="14"/>
                <w:szCs w:val="14"/>
              </w:rPr>
              <w:t xml:space="preserve">16.10.2020, </w:t>
            </w:r>
            <w:r w:rsidR="00AE7FA4"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«ТНМ»</w:t>
            </w:r>
            <w:r w:rsidR="00AE7FA4" w:rsidRPr="00AE7F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sz w:val="14"/>
                <w:szCs w:val="14"/>
              </w:rPr>
              <w:t>16.10.2020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E5FA0" w:rsidRPr="00AC2E2A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E5FA0" w:rsidRPr="00AC2E2A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E5FA0" w:rsidRPr="00AC2E2A" w:rsidTr="0080695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E5FA0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E5FA0" w:rsidRPr="00CA4302" w:rsidRDefault="00AE7FA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ИП «Артур Арутюнян Гагикович»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ԵՄ-ԳՀԱՊՁԲ-20/6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  <w:r w:rsidRPr="00CA4302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442500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442500</w:t>
            </w:r>
          </w:p>
        </w:tc>
      </w:tr>
      <w:tr w:rsidR="00CE5FA0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20, 22, 25, 28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E5FA0" w:rsidRPr="000D318F" w:rsidRDefault="00AE7FA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“Экомих”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ԵՄ-ԳՀԱՊՁԲ-20/6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  <w:r w:rsidRPr="00CA4302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  <w:lang w:val="en-US"/>
              </w:rPr>
              <w:t>479222.75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  <w:lang w:val="en-US"/>
              </w:rPr>
              <w:t>479222.75</w:t>
            </w:r>
          </w:p>
        </w:tc>
      </w:tr>
      <w:tr w:rsidR="00CE5FA0" w:rsidRPr="00AC2E2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31, 33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E5FA0" w:rsidRPr="000D318F" w:rsidRDefault="00AE7FA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«ТНМ»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A4302">
              <w:rPr>
                <w:rFonts w:ascii="GHEA Grapalat" w:hAnsi="GHEA Grapalat"/>
                <w:sz w:val="14"/>
                <w:szCs w:val="14"/>
              </w:rPr>
              <w:t>ԵՄ-ԳՀԱՊՁԲ-20/6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  <w:r w:rsidRPr="00CA4302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5088000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CE5FA0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5088000</w:t>
            </w:r>
          </w:p>
        </w:tc>
      </w:tr>
      <w:tr w:rsidR="00CE5FA0" w:rsidRPr="00AC2E2A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E5FA0" w:rsidRPr="00AC2E2A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E5FA0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AE7FA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ИП «Артур Арутюнян Гагикович»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</w:rPr>
              <w:t>адрес деятельности: РА, г. Ереван, Эребуни, Давид Бек 2 квартал. т. 34/, Тел: 091 411 811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artur.gnumner@gmail.com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B3644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6444">
              <w:rPr>
                <w:rFonts w:ascii="GHEA Grapalat" w:hAnsi="GHEA Grapalat"/>
                <w:sz w:val="14"/>
                <w:szCs w:val="14"/>
              </w:rPr>
              <w:t>11816015281500</w:t>
            </w:r>
            <w:bookmarkStart w:id="0" w:name="_GoBack"/>
            <w:bookmarkEnd w:id="0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23241409</w:t>
            </w:r>
          </w:p>
        </w:tc>
      </w:tr>
      <w:tr w:rsidR="00CE5FA0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20, 22, </w:t>
            </w:r>
            <w:r>
              <w:rPr>
                <w:rFonts w:ascii="GHEA Grapalat" w:hAnsi="GHEA Grapalat"/>
                <w:sz w:val="14"/>
                <w:szCs w:val="14"/>
              </w:rPr>
              <w:lastRenderedPageBreak/>
              <w:t>25, 28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AE7FA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ООО “Экомих”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</w:rPr>
              <w:t xml:space="preserve">адрес деятельности: РА, г. Ереван, А. </w:t>
            </w:r>
            <w:r w:rsidRPr="00CE5FA0">
              <w:rPr>
                <w:rFonts w:ascii="GHEA Grapalat" w:hAnsi="GHEA Grapalat"/>
                <w:sz w:val="14"/>
                <w:szCs w:val="14"/>
              </w:rPr>
              <w:lastRenderedPageBreak/>
              <w:t>Бабаджаняна 60/2, тел.: 098360326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lastRenderedPageBreak/>
              <w:t>tenders@360shinbaza.am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2052822070211001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01255701</w:t>
            </w:r>
          </w:p>
        </w:tc>
      </w:tr>
      <w:tr w:rsidR="00CE5FA0" w:rsidRPr="00AC2E2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31, 33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AE7FA4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  <w:lang w:val="hy-AM"/>
              </w:rPr>
              <w:t>ООО «ТНМ»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</w:rPr>
              <w:t>адрес деятельности: РА, г. Ереван, Орбели 33 А, кв. 15, Тел: +(374)98020304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deltant@mail.ru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250010806970100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CA4302" w:rsidRDefault="00CE5FA0" w:rsidP="00CE5F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EE1">
              <w:rPr>
                <w:rFonts w:ascii="GHEA Grapalat" w:hAnsi="GHEA Grapalat"/>
                <w:sz w:val="14"/>
                <w:szCs w:val="14"/>
              </w:rPr>
              <w:t>00216627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FA0" w:rsidRDefault="00CE5FA0" w:rsidP="00CE5FA0">
            <w:pPr>
              <w:rPr>
                <w:rFonts w:ascii="GHEA Grapalat" w:hAnsi="GHEA Grapalat"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C2E2A">
              <w:rPr>
                <w:rFonts w:ascii="GHEA Grapalat" w:hAnsi="GHEA Grapalat"/>
                <w:sz w:val="14"/>
                <w:szCs w:val="14"/>
              </w:rPr>
              <w:t xml:space="preserve">: В случае, если какой-либо из лотов не состоялся, заказчик обязан заполнить сведения об этом. </w:t>
            </w:r>
          </w:p>
          <w:p w:rsidR="00CE5FA0" w:rsidRPr="00CE5FA0" w:rsidRDefault="00CE5FA0" w:rsidP="00CE5FA0">
            <w:pPr>
              <w:rPr>
                <w:rFonts w:ascii="GHEA Grapalat" w:hAnsi="GHEA Grapalat"/>
                <w:sz w:val="14"/>
                <w:szCs w:val="14"/>
              </w:rPr>
            </w:pPr>
            <w:r w:rsidRPr="00CE5FA0">
              <w:rPr>
                <w:rFonts w:ascii="GHEA Grapalat" w:hAnsi="GHEA Grapalat"/>
                <w:sz w:val="14"/>
                <w:szCs w:val="14"/>
              </w:rPr>
              <w:t>Комиссия решила 1-5, 7-9, 13-18, 21, 26, 29-30, 32 лоты объявить несостоявшимся на основании требований, изложенных в подпункте 3 и 1 пункта 1 статьи 37 Закона РА «О закупках», 10-12, 19, 23, 24, 27 лоты объявить несостоявшимся на основании требований, изложенных в подпункте 1 пункта 1 статьи 37 Закона РА «О закупках».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E5FA0" w:rsidRPr="00AC2E2A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E5FA0" w:rsidRPr="00AC2E2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CE5FA0" w:rsidRPr="00AC2E2A" w:rsidRDefault="00CE5FA0" w:rsidP="00CE5F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5FA0" w:rsidRPr="00AC2E2A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E5FA0" w:rsidRPr="00AC2E2A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5FA0" w:rsidRPr="00AC2E2A" w:rsidRDefault="00CE5FA0" w:rsidP="00CE5F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C2E2A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E5FA0" w:rsidRPr="00AC2E2A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CE5FA0" w:rsidRPr="00AC2E2A" w:rsidRDefault="00CE5FA0" w:rsidP="00CE5F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C2E2A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AC2E2A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AC2E2A">
        <w:rPr>
          <w:rFonts w:ascii="GHEA Grapalat" w:hAnsi="GHEA Grapalat"/>
          <w:sz w:val="20"/>
        </w:rPr>
        <w:t>Заказчик:</w:t>
      </w:r>
      <w:r w:rsidR="00552684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ЗАО</w:t>
      </w:r>
      <w:r w:rsidR="006B0E73" w:rsidRPr="00AC2E2A">
        <w:rPr>
          <w:rFonts w:ascii="GHEA Grapalat" w:hAnsi="GHEA Grapalat"/>
          <w:sz w:val="20"/>
        </w:rPr>
        <w:t xml:space="preserve"> "</w:t>
      </w:r>
      <w:r w:rsidR="006B0E73" w:rsidRPr="00AC2E2A">
        <w:rPr>
          <w:rFonts w:ascii="GHEA Grapalat" w:hAnsi="GHEA Grapalat" w:hint="eastAsia"/>
          <w:sz w:val="20"/>
        </w:rPr>
        <w:t>Метрополитен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г</w:t>
      </w:r>
      <w:r w:rsidR="006B0E73" w:rsidRPr="00AC2E2A">
        <w:rPr>
          <w:rFonts w:ascii="GHEA Grapalat" w:hAnsi="GHEA Grapalat"/>
          <w:sz w:val="20"/>
        </w:rPr>
        <w:t xml:space="preserve">. </w:t>
      </w:r>
      <w:r w:rsidR="006B0E73" w:rsidRPr="00AC2E2A">
        <w:rPr>
          <w:rFonts w:ascii="GHEA Grapalat" w:hAnsi="GHEA Grapalat" w:hint="eastAsia"/>
          <w:sz w:val="20"/>
        </w:rPr>
        <w:t>Еревана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имени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Карена</w:t>
      </w:r>
      <w:r w:rsidR="006B0E73" w:rsidRPr="00AC2E2A">
        <w:rPr>
          <w:rFonts w:ascii="GHEA Grapalat" w:hAnsi="GHEA Grapalat"/>
          <w:sz w:val="20"/>
        </w:rPr>
        <w:t xml:space="preserve"> </w:t>
      </w:r>
      <w:r w:rsidR="006B0E73" w:rsidRPr="00AC2E2A">
        <w:rPr>
          <w:rFonts w:ascii="GHEA Grapalat" w:hAnsi="GHEA Grapalat" w:hint="eastAsia"/>
          <w:sz w:val="20"/>
        </w:rPr>
        <w:t>Демирчяна</w:t>
      </w:r>
      <w:r w:rsidR="006B0E73" w:rsidRPr="00AC2E2A">
        <w:rPr>
          <w:rFonts w:ascii="GHEA Grapalat" w:hAnsi="GHEA Grapalat"/>
          <w:sz w:val="20"/>
        </w:rPr>
        <w:t>"</w:t>
      </w:r>
    </w:p>
    <w:sectPr w:rsidR="00613058" w:rsidRPr="00AC2E2A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2F5" w:rsidRDefault="00A562F5">
      <w:r>
        <w:separator/>
      </w:r>
    </w:p>
  </w:endnote>
  <w:endnote w:type="continuationSeparator" w:id="0">
    <w:p w:rsidR="00A562F5" w:rsidRDefault="00A5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FA0" w:rsidRDefault="00CE5FA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5FA0" w:rsidRDefault="00CE5FA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E5FA0" w:rsidRPr="008257B0" w:rsidRDefault="00CE5FA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36444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2F5" w:rsidRDefault="00A562F5">
      <w:r>
        <w:separator/>
      </w:r>
    </w:p>
  </w:footnote>
  <w:footnote w:type="continuationSeparator" w:id="0">
    <w:p w:rsidR="00A562F5" w:rsidRDefault="00A56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51E06B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78F8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25A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2E94"/>
    <w:rsid w:val="00141459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CF4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62"/>
    <w:rsid w:val="004001A0"/>
    <w:rsid w:val="00406F00"/>
    <w:rsid w:val="004133F5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EE1"/>
    <w:rsid w:val="00467A9D"/>
    <w:rsid w:val="00473936"/>
    <w:rsid w:val="00473C53"/>
    <w:rsid w:val="00477AF2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5E3A"/>
    <w:rsid w:val="004B7482"/>
    <w:rsid w:val="004C2C80"/>
    <w:rsid w:val="004C584B"/>
    <w:rsid w:val="004C7D9C"/>
    <w:rsid w:val="004D1BD2"/>
    <w:rsid w:val="004D2A4F"/>
    <w:rsid w:val="004D4E6E"/>
    <w:rsid w:val="004E60AD"/>
    <w:rsid w:val="004F2C61"/>
    <w:rsid w:val="004F5302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7834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42CE"/>
    <w:rsid w:val="006A5CF4"/>
    <w:rsid w:val="006B03D5"/>
    <w:rsid w:val="006B0E73"/>
    <w:rsid w:val="006B1FAA"/>
    <w:rsid w:val="006B2BA7"/>
    <w:rsid w:val="006B7B4E"/>
    <w:rsid w:val="006B7BCF"/>
    <w:rsid w:val="006C279C"/>
    <w:rsid w:val="006D0C89"/>
    <w:rsid w:val="006D4D49"/>
    <w:rsid w:val="006D60A9"/>
    <w:rsid w:val="006E2D84"/>
    <w:rsid w:val="006E341E"/>
    <w:rsid w:val="006E3B59"/>
    <w:rsid w:val="006E6944"/>
    <w:rsid w:val="006F114D"/>
    <w:rsid w:val="006F7509"/>
    <w:rsid w:val="007012AB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060B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E6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5E32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0239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562F5"/>
    <w:rsid w:val="00A611FE"/>
    <w:rsid w:val="00A70700"/>
    <w:rsid w:val="00AA698E"/>
    <w:rsid w:val="00AB1F7F"/>
    <w:rsid w:val="00AB253E"/>
    <w:rsid w:val="00AB2D08"/>
    <w:rsid w:val="00AC1F20"/>
    <w:rsid w:val="00AC2E2A"/>
    <w:rsid w:val="00AC7F6F"/>
    <w:rsid w:val="00AD5F58"/>
    <w:rsid w:val="00AE44F0"/>
    <w:rsid w:val="00AE7C17"/>
    <w:rsid w:val="00AE7FA4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36444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A0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14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67BC6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1C8A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661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D023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A464-CA3D-46BD-B0A2-D2218B73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92</cp:revision>
  <cp:lastPrinted>2015-07-14T07:47:00Z</cp:lastPrinted>
  <dcterms:created xsi:type="dcterms:W3CDTF">2018-08-09T07:28:00Z</dcterms:created>
  <dcterms:modified xsi:type="dcterms:W3CDTF">2020-10-23T13:17:00Z</dcterms:modified>
</cp:coreProperties>
</file>